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A23B" w14:textId="3BAA3A7D" w:rsidR="00CB6F57" w:rsidRDefault="00810739" w:rsidP="00CB6F57">
      <w:bookmarkStart w:id="0" w:name="_GoBack"/>
      <w:bookmarkEnd w:id="0"/>
      <w:r w:rsidRPr="00CB6F57">
        <w:t xml:space="preserve"> </w:t>
      </w:r>
    </w:p>
    <w:p w14:paraId="3012E303" w14:textId="77777777" w:rsidR="00CB6F57" w:rsidRDefault="00CB6F57" w:rsidP="00CB6F57"/>
    <w:p w14:paraId="5F9BC820" w14:textId="13A32751" w:rsidR="00CB6F57" w:rsidRPr="006353E2" w:rsidRDefault="00CB6F57" w:rsidP="00CB6F57">
      <w:pPr>
        <w:jc w:val="center"/>
        <w:rPr>
          <w:rFonts w:ascii="Arial Black" w:hAnsi="Arial Black" w:cs="Arial"/>
          <w:b/>
          <w:sz w:val="40"/>
          <w:szCs w:val="40"/>
        </w:rPr>
      </w:pPr>
      <w:r w:rsidRPr="006353E2">
        <w:rPr>
          <w:rFonts w:ascii="Arial Black" w:hAnsi="Arial Black" w:cs="Arial"/>
          <w:b/>
          <w:sz w:val="40"/>
          <w:szCs w:val="40"/>
        </w:rPr>
        <w:t>AVISO DE PRIVACIDAD</w:t>
      </w:r>
      <w:r w:rsidR="00FA3F42" w:rsidRPr="006353E2">
        <w:rPr>
          <w:rFonts w:ascii="Arial Black" w:hAnsi="Arial Black" w:cs="Arial"/>
          <w:b/>
          <w:sz w:val="40"/>
          <w:szCs w:val="40"/>
        </w:rPr>
        <w:t xml:space="preserve"> </w:t>
      </w:r>
      <w:r w:rsidR="006353E2" w:rsidRPr="006353E2">
        <w:rPr>
          <w:rFonts w:ascii="Arial Black" w:hAnsi="Arial Black" w:cs="Arial"/>
          <w:b/>
          <w:sz w:val="40"/>
          <w:szCs w:val="40"/>
        </w:rPr>
        <w:t>SIMPLIFICADO</w:t>
      </w:r>
    </w:p>
    <w:p w14:paraId="6394A16E" w14:textId="77777777" w:rsidR="00FA3F42" w:rsidRPr="00FA3F42" w:rsidRDefault="00FA3F42" w:rsidP="00CB6F57">
      <w:pPr>
        <w:jc w:val="center"/>
        <w:rPr>
          <w:sz w:val="44"/>
          <w:szCs w:val="44"/>
        </w:rPr>
      </w:pPr>
    </w:p>
    <w:p w14:paraId="59012D01" w14:textId="77777777" w:rsidR="006353E2" w:rsidRDefault="006353E2" w:rsidP="00CB6F57">
      <w:pPr>
        <w:rPr>
          <w:rFonts w:ascii="Arial" w:hAnsi="Arial" w:cs="Arial"/>
          <w:b/>
          <w:sz w:val="28"/>
          <w:szCs w:val="28"/>
        </w:rPr>
      </w:pPr>
    </w:p>
    <w:p w14:paraId="43258AAE" w14:textId="25EFD892" w:rsidR="00CB6F57" w:rsidRPr="006353E2" w:rsidRDefault="006353E2" w:rsidP="00CB6F57">
      <w:pPr>
        <w:rPr>
          <w:rFonts w:ascii="Arial" w:hAnsi="Arial" w:cs="Arial"/>
          <w:b/>
          <w:sz w:val="28"/>
          <w:szCs w:val="28"/>
        </w:rPr>
      </w:pPr>
      <w:r w:rsidRPr="006353E2">
        <w:rPr>
          <w:rFonts w:ascii="Arial" w:hAnsi="Arial" w:cs="Arial"/>
          <w:b/>
          <w:sz w:val="28"/>
          <w:szCs w:val="28"/>
        </w:rPr>
        <w:t>Responsable:</w:t>
      </w:r>
    </w:p>
    <w:p w14:paraId="1E89C24D" w14:textId="24B9228C" w:rsidR="006353E2" w:rsidRDefault="006353E2" w:rsidP="00CB6F57">
      <w:pPr>
        <w:rPr>
          <w:rFonts w:ascii="Arial" w:hAnsi="Arial" w:cs="Arial"/>
          <w:sz w:val="28"/>
          <w:szCs w:val="28"/>
        </w:rPr>
      </w:pPr>
      <w:r>
        <w:rPr>
          <w:rFonts w:ascii="Arial" w:hAnsi="Arial" w:cs="Arial"/>
          <w:sz w:val="28"/>
          <w:szCs w:val="28"/>
        </w:rPr>
        <w:t>UNIVERSIDAD TECNOLÓGICA DEL NORTE DE COAHUILA</w:t>
      </w:r>
    </w:p>
    <w:p w14:paraId="1CDB50D8" w14:textId="77777777" w:rsidR="006353E2" w:rsidRDefault="006353E2" w:rsidP="00CB6F57">
      <w:pPr>
        <w:rPr>
          <w:rFonts w:ascii="Arial" w:hAnsi="Arial" w:cs="Arial"/>
          <w:sz w:val="28"/>
          <w:szCs w:val="28"/>
        </w:rPr>
      </w:pPr>
    </w:p>
    <w:p w14:paraId="6D6F118D" w14:textId="346AFE18" w:rsidR="006353E2" w:rsidRPr="006353E2" w:rsidRDefault="006353E2" w:rsidP="006353E2">
      <w:pPr>
        <w:jc w:val="both"/>
        <w:rPr>
          <w:rFonts w:ascii="Arial" w:hAnsi="Arial" w:cs="Arial"/>
          <w:b/>
          <w:sz w:val="28"/>
          <w:szCs w:val="28"/>
        </w:rPr>
      </w:pPr>
      <w:r>
        <w:rPr>
          <w:rFonts w:ascii="Arial" w:hAnsi="Arial" w:cs="Arial"/>
          <w:b/>
          <w:sz w:val="28"/>
          <w:szCs w:val="28"/>
        </w:rPr>
        <w:t>Las finalidades del tratamiento para las cuales se obtienen los datos personales, distinguiendo aquellas que requieren el consentimiento del titular:</w:t>
      </w:r>
    </w:p>
    <w:p w14:paraId="1D287707" w14:textId="79BBF215" w:rsidR="006353E2" w:rsidRPr="00247FEC" w:rsidRDefault="00247FEC" w:rsidP="00247FEC">
      <w:pPr>
        <w:jc w:val="both"/>
        <w:rPr>
          <w:rFonts w:ascii="Arial" w:hAnsi="Arial" w:cs="Arial"/>
          <w:sz w:val="28"/>
          <w:szCs w:val="28"/>
        </w:rPr>
      </w:pPr>
      <w:r w:rsidRPr="00247FEC">
        <w:rPr>
          <w:rFonts w:ascii="Arial" w:hAnsi="Arial" w:cs="Arial"/>
          <w:sz w:val="28"/>
          <w:szCs w:val="28"/>
        </w:rPr>
        <w:t xml:space="preserve">Se utilizarán los datos personales aquí recabados para </w:t>
      </w:r>
      <w:r w:rsidRPr="00247FEC">
        <w:rPr>
          <w:rFonts w:ascii="Arial" w:eastAsia="Times New Roman" w:hAnsi="Arial" w:cs="Arial"/>
          <w:color w:val="333333"/>
          <w:sz w:val="28"/>
          <w:szCs w:val="28"/>
          <w:lang w:eastAsia="es-MX"/>
        </w:rPr>
        <w:t>los distintos registros en nuestra base de datos y para el cumplimiento de sus fines y la debida operación de la Institución</w:t>
      </w:r>
      <w:r w:rsidRPr="00247FEC">
        <w:rPr>
          <w:rFonts w:ascii="Arial" w:hAnsi="Arial" w:cs="Arial"/>
          <w:sz w:val="28"/>
          <w:szCs w:val="28"/>
        </w:rPr>
        <w:t xml:space="preserve">. Su información será compartida con </w:t>
      </w:r>
      <w:r w:rsidRPr="00247FEC">
        <w:rPr>
          <w:rFonts w:ascii="Arial" w:eastAsia="Times New Roman" w:hAnsi="Arial" w:cs="Arial"/>
          <w:color w:val="333333"/>
          <w:sz w:val="28"/>
          <w:szCs w:val="28"/>
          <w:lang w:eastAsia="es-MX"/>
        </w:rPr>
        <w:t>instituciones bancarias, dependencias de gobierno, universidades (nacionales o extranjeras) autoridades escolares, empresas que formen parte de la bolsa de trabajo, aseguradoras, autoridades competentes en cualquier materia, en cuyo caso sólo proporcionará los datos personales que sean indispensables para la actividad o servicio específico que dichas personas realizarán</w:t>
      </w:r>
      <w:r w:rsidRPr="00247FEC">
        <w:rPr>
          <w:rFonts w:ascii="Arial" w:hAnsi="Arial" w:cs="Arial"/>
          <w:sz w:val="28"/>
          <w:szCs w:val="28"/>
        </w:rPr>
        <w:t>.</w:t>
      </w:r>
    </w:p>
    <w:p w14:paraId="04284A52" w14:textId="77777777" w:rsidR="006353E2" w:rsidRDefault="006353E2" w:rsidP="00CB6F57">
      <w:pPr>
        <w:rPr>
          <w:rFonts w:ascii="Arial" w:hAnsi="Arial" w:cs="Arial"/>
          <w:sz w:val="28"/>
          <w:szCs w:val="28"/>
        </w:rPr>
      </w:pPr>
    </w:p>
    <w:p w14:paraId="3A4309C3" w14:textId="48AAB0B6" w:rsidR="00247FEC" w:rsidRDefault="00247FEC" w:rsidP="00247FEC">
      <w:pPr>
        <w:jc w:val="both"/>
        <w:rPr>
          <w:rFonts w:ascii="Arial" w:hAnsi="Arial" w:cs="Arial"/>
          <w:b/>
          <w:sz w:val="28"/>
          <w:szCs w:val="28"/>
        </w:rPr>
      </w:pPr>
      <w:r w:rsidRPr="00247FEC">
        <w:rPr>
          <w:rFonts w:ascii="Arial" w:hAnsi="Arial" w:cs="Arial"/>
          <w:b/>
          <w:sz w:val="28"/>
          <w:szCs w:val="28"/>
        </w:rPr>
        <w:t>Cuando se realicen transmisiones o transferencias de datos personales que requieran consentimiento, se deberá informar:</w:t>
      </w:r>
    </w:p>
    <w:p w14:paraId="65409B8E" w14:textId="77777777" w:rsidR="00247FEC" w:rsidRPr="00247FEC" w:rsidRDefault="00247FEC" w:rsidP="00247FEC">
      <w:pPr>
        <w:jc w:val="both"/>
        <w:rPr>
          <w:rFonts w:ascii="Arial" w:hAnsi="Arial" w:cs="Arial"/>
          <w:b/>
          <w:sz w:val="28"/>
          <w:szCs w:val="28"/>
        </w:rPr>
      </w:pPr>
    </w:p>
    <w:p w14:paraId="260CA1D3" w14:textId="63B93BE8" w:rsidR="00247FEC" w:rsidRDefault="00247FEC" w:rsidP="00247FEC">
      <w:pPr>
        <w:pStyle w:val="Prrafodelista"/>
        <w:numPr>
          <w:ilvl w:val="0"/>
          <w:numId w:val="3"/>
        </w:numPr>
        <w:jc w:val="both"/>
        <w:rPr>
          <w:sz w:val="28"/>
          <w:szCs w:val="28"/>
        </w:rPr>
      </w:pPr>
      <w:r w:rsidRPr="00247FEC">
        <w:rPr>
          <w:sz w:val="28"/>
          <w:szCs w:val="28"/>
        </w:rPr>
        <w:t>Las autoridades, poderes, entidades, órganos y organismos gubernamentales de los tres órdenes de gobierno y las personas físicas o morales a las que se transfieren o transmiten los datos personales, y</w:t>
      </w:r>
    </w:p>
    <w:p w14:paraId="468BC7D7" w14:textId="77777777" w:rsidR="000655C1" w:rsidRDefault="00247FEC" w:rsidP="00247FEC">
      <w:pPr>
        <w:pStyle w:val="Prrafodelista"/>
        <w:numPr>
          <w:ilvl w:val="0"/>
          <w:numId w:val="3"/>
        </w:numPr>
        <w:jc w:val="both"/>
        <w:rPr>
          <w:sz w:val="28"/>
          <w:szCs w:val="28"/>
        </w:rPr>
      </w:pPr>
      <w:r w:rsidRPr="00247FEC">
        <w:rPr>
          <w:sz w:val="28"/>
          <w:szCs w:val="28"/>
        </w:rPr>
        <w:t>Las finalidades de estas transferencias o transmisiones</w:t>
      </w:r>
      <w:r>
        <w:rPr>
          <w:sz w:val="28"/>
          <w:szCs w:val="28"/>
        </w:rPr>
        <w:t xml:space="preserve"> se informará al titular de los datos personales que no se realizarán </w:t>
      </w:r>
      <w:r>
        <w:rPr>
          <w:sz w:val="28"/>
          <w:szCs w:val="28"/>
        </w:rPr>
        <w:lastRenderedPageBreak/>
        <w:t xml:space="preserve">transferencias o transmisiones de datos personales que requieran de su consentimiento, pues es de resaltar que serán única y exclusivamente utilizados para los fines que fueron proporcionados, </w:t>
      </w:r>
      <w:r w:rsidR="000655C1">
        <w:rPr>
          <w:sz w:val="28"/>
          <w:szCs w:val="28"/>
        </w:rPr>
        <w:t>en términos de las finalidades y atribuciones establecidas en el artículo 6 de la Constitución Política de los Estados Unidos Mexicanos; así como por lo dispuesto en el capítulo II de la Ley de Protección de Datos Personales en Posesión de Sujetos Obligados del Estado de Coahuila de Zaragoza.</w:t>
      </w:r>
    </w:p>
    <w:p w14:paraId="5A552001" w14:textId="77777777" w:rsidR="000655C1" w:rsidRDefault="000655C1" w:rsidP="000655C1">
      <w:pPr>
        <w:ind w:left="360"/>
        <w:jc w:val="both"/>
        <w:rPr>
          <w:sz w:val="28"/>
          <w:szCs w:val="28"/>
        </w:rPr>
      </w:pPr>
    </w:p>
    <w:p w14:paraId="03B0E140" w14:textId="4B63F234" w:rsidR="00247FEC" w:rsidRPr="000655C1" w:rsidRDefault="000655C1" w:rsidP="000655C1">
      <w:pPr>
        <w:jc w:val="both"/>
        <w:rPr>
          <w:rFonts w:ascii="Arial" w:hAnsi="Arial" w:cs="Arial"/>
          <w:b/>
          <w:sz w:val="28"/>
          <w:szCs w:val="28"/>
        </w:rPr>
      </w:pPr>
      <w:r w:rsidRPr="000655C1">
        <w:rPr>
          <w:rFonts w:ascii="Arial" w:hAnsi="Arial" w:cs="Arial"/>
          <w:b/>
          <w:sz w:val="28"/>
          <w:szCs w:val="28"/>
        </w:rPr>
        <w:t>Los mecanismos y medios disponibles para que el titular, en su caso, pueda manifestar su negativa para el tratamiento de sus datos personales para finalidades o transferencias y transmisiones de datos personales que requieren el consentimiento del titular</w:t>
      </w:r>
      <w:r>
        <w:rPr>
          <w:rFonts w:ascii="Arial" w:hAnsi="Arial" w:cs="Arial"/>
          <w:b/>
          <w:sz w:val="28"/>
          <w:szCs w:val="28"/>
        </w:rPr>
        <w:t>.</w:t>
      </w:r>
      <w:r w:rsidRPr="000655C1">
        <w:rPr>
          <w:rFonts w:ascii="Arial" w:hAnsi="Arial" w:cs="Arial"/>
          <w:b/>
          <w:sz w:val="28"/>
          <w:szCs w:val="28"/>
        </w:rPr>
        <w:t xml:space="preserve"> </w:t>
      </w:r>
      <w:r w:rsidR="00247FEC" w:rsidRPr="000655C1">
        <w:rPr>
          <w:rFonts w:ascii="Arial" w:hAnsi="Arial" w:cs="Arial"/>
          <w:b/>
          <w:sz w:val="28"/>
          <w:szCs w:val="28"/>
        </w:rPr>
        <w:t xml:space="preserve"> </w:t>
      </w:r>
    </w:p>
    <w:p w14:paraId="7A9C92D0" w14:textId="55910F08" w:rsidR="00247FEC" w:rsidRDefault="000655C1" w:rsidP="00247FEC">
      <w:pPr>
        <w:jc w:val="both"/>
        <w:rPr>
          <w:rFonts w:ascii="Arial" w:eastAsia="Times New Roman" w:hAnsi="Arial" w:cs="Arial"/>
          <w:color w:val="333333"/>
          <w:sz w:val="28"/>
          <w:szCs w:val="28"/>
          <w:lang w:eastAsia="es-MX"/>
        </w:rPr>
      </w:pPr>
      <w:r w:rsidRPr="000655C1">
        <w:rPr>
          <w:rFonts w:ascii="Arial" w:hAnsi="Arial" w:cs="Arial"/>
          <w:sz w:val="28"/>
          <w:szCs w:val="28"/>
        </w:rPr>
        <w:t xml:space="preserve">El titular de los datos personales puede </w:t>
      </w:r>
      <w:r w:rsidRPr="000655C1">
        <w:rPr>
          <w:rFonts w:ascii="Arial" w:eastAsia="Times New Roman" w:hAnsi="Arial" w:cs="Arial"/>
          <w:color w:val="333333"/>
          <w:sz w:val="28"/>
          <w:szCs w:val="28"/>
          <w:lang w:eastAsia="es-MX"/>
        </w:rPr>
        <w:t xml:space="preserve">ejercer los derechos de acceso, rectificación, cancelación u oposición (en lo sucesivo "DERECHOS ARCO") respecto a datos personales </w:t>
      </w:r>
      <w:r w:rsidR="000B3516">
        <w:rPr>
          <w:rFonts w:ascii="Arial" w:eastAsia="Times New Roman" w:hAnsi="Arial" w:cs="Arial"/>
          <w:color w:val="333333"/>
          <w:sz w:val="28"/>
          <w:szCs w:val="28"/>
          <w:lang w:eastAsia="es-MX"/>
        </w:rPr>
        <w:t>el titular</w:t>
      </w:r>
      <w:r w:rsidRPr="000655C1">
        <w:rPr>
          <w:rFonts w:ascii="Arial" w:eastAsia="Times New Roman" w:hAnsi="Arial" w:cs="Arial"/>
          <w:color w:val="333333"/>
          <w:sz w:val="28"/>
          <w:szCs w:val="28"/>
          <w:lang w:eastAsia="es-MX"/>
        </w:rPr>
        <w:t xml:space="preserve"> que estén en posesión de la U</w:t>
      </w:r>
      <w:r>
        <w:rPr>
          <w:rFonts w:ascii="Arial" w:eastAsia="Times New Roman" w:hAnsi="Arial" w:cs="Arial"/>
          <w:color w:val="333333"/>
          <w:sz w:val="28"/>
          <w:szCs w:val="28"/>
          <w:lang w:eastAsia="es-MX"/>
        </w:rPr>
        <w:t xml:space="preserve">niversidad </w:t>
      </w:r>
      <w:r w:rsidRPr="000655C1">
        <w:rPr>
          <w:rFonts w:ascii="Arial" w:eastAsia="Times New Roman" w:hAnsi="Arial" w:cs="Arial"/>
          <w:color w:val="333333"/>
          <w:sz w:val="28"/>
          <w:szCs w:val="28"/>
          <w:lang w:eastAsia="es-MX"/>
        </w:rPr>
        <w:t>T</w:t>
      </w:r>
      <w:r>
        <w:rPr>
          <w:rFonts w:ascii="Arial" w:eastAsia="Times New Roman" w:hAnsi="Arial" w:cs="Arial"/>
          <w:color w:val="333333"/>
          <w:sz w:val="28"/>
          <w:szCs w:val="28"/>
          <w:lang w:eastAsia="es-MX"/>
        </w:rPr>
        <w:t xml:space="preserve">ecnológica Del </w:t>
      </w:r>
      <w:r w:rsidRPr="000655C1">
        <w:rPr>
          <w:rFonts w:ascii="Arial" w:eastAsia="Times New Roman" w:hAnsi="Arial" w:cs="Arial"/>
          <w:color w:val="333333"/>
          <w:sz w:val="28"/>
          <w:szCs w:val="28"/>
          <w:lang w:eastAsia="es-MX"/>
        </w:rPr>
        <w:t>N</w:t>
      </w:r>
      <w:r>
        <w:rPr>
          <w:rFonts w:ascii="Arial" w:eastAsia="Times New Roman" w:hAnsi="Arial" w:cs="Arial"/>
          <w:color w:val="333333"/>
          <w:sz w:val="28"/>
          <w:szCs w:val="28"/>
          <w:lang w:eastAsia="es-MX"/>
        </w:rPr>
        <w:t xml:space="preserve">orte De </w:t>
      </w:r>
      <w:r w:rsidRPr="000655C1">
        <w:rPr>
          <w:rFonts w:ascii="Arial" w:eastAsia="Times New Roman" w:hAnsi="Arial" w:cs="Arial"/>
          <w:color w:val="333333"/>
          <w:sz w:val="28"/>
          <w:szCs w:val="28"/>
          <w:lang w:eastAsia="es-MX"/>
        </w:rPr>
        <w:t>C</w:t>
      </w:r>
      <w:r>
        <w:rPr>
          <w:rFonts w:ascii="Arial" w:eastAsia="Times New Roman" w:hAnsi="Arial" w:cs="Arial"/>
          <w:color w:val="333333"/>
          <w:sz w:val="28"/>
          <w:szCs w:val="28"/>
          <w:lang w:eastAsia="es-MX"/>
        </w:rPr>
        <w:t>oahuila</w:t>
      </w:r>
      <w:r w:rsidRPr="000655C1">
        <w:rPr>
          <w:rFonts w:ascii="Arial" w:eastAsia="Times New Roman" w:hAnsi="Arial" w:cs="Arial"/>
          <w:color w:val="333333"/>
          <w:sz w:val="28"/>
          <w:szCs w:val="28"/>
          <w:lang w:eastAsia="es-MX"/>
        </w:rPr>
        <w:t>, lo podrá realizar presentando su solicitud por escrito</w:t>
      </w:r>
      <w:r w:rsidR="000B3516">
        <w:rPr>
          <w:rFonts w:ascii="Arial" w:eastAsia="Times New Roman" w:hAnsi="Arial" w:cs="Arial"/>
          <w:color w:val="333333"/>
          <w:sz w:val="28"/>
          <w:szCs w:val="28"/>
          <w:lang w:eastAsia="es-MX"/>
        </w:rPr>
        <w:t xml:space="preserve"> libre o formato</w:t>
      </w:r>
      <w:r w:rsidRPr="000655C1">
        <w:rPr>
          <w:rFonts w:ascii="Arial" w:eastAsia="Times New Roman" w:hAnsi="Arial" w:cs="Arial"/>
          <w:color w:val="333333"/>
          <w:sz w:val="28"/>
          <w:szCs w:val="28"/>
          <w:lang w:eastAsia="es-MX"/>
        </w:rPr>
        <w:t xml:space="preserve"> dirigido al titular de la Unidad de Atención ubicada en la Oficina del Jurídico de la Universidad Tecnológica del Norte De Coahuila, carretera 57, Km. 18, Ejido Rio Escondido Municipio de Nava, Coahuila</w:t>
      </w:r>
      <w:r>
        <w:rPr>
          <w:rFonts w:ascii="Arial" w:eastAsia="Times New Roman" w:hAnsi="Arial" w:cs="Arial"/>
          <w:color w:val="333333"/>
          <w:sz w:val="28"/>
          <w:szCs w:val="28"/>
          <w:lang w:eastAsia="es-MX"/>
        </w:rPr>
        <w:t xml:space="preserve"> o </w:t>
      </w:r>
      <w:r w:rsidR="000B3516">
        <w:rPr>
          <w:rFonts w:ascii="Arial" w:eastAsia="Times New Roman" w:hAnsi="Arial" w:cs="Arial"/>
          <w:color w:val="333333"/>
          <w:sz w:val="28"/>
          <w:szCs w:val="28"/>
          <w:lang w:eastAsia="es-MX"/>
        </w:rPr>
        <w:t>mediante la Plataforma Nacional de Transparencia</w:t>
      </w:r>
      <w:r w:rsidRPr="000655C1">
        <w:rPr>
          <w:rFonts w:ascii="Arial" w:eastAsia="Times New Roman" w:hAnsi="Arial" w:cs="Arial"/>
          <w:color w:val="333333"/>
          <w:sz w:val="28"/>
          <w:szCs w:val="28"/>
          <w:lang w:eastAsia="es-MX"/>
        </w:rPr>
        <w:t>.</w:t>
      </w:r>
    </w:p>
    <w:p w14:paraId="6AEAA84B" w14:textId="77777777" w:rsidR="000B3516" w:rsidRDefault="000B3516" w:rsidP="00247FEC">
      <w:pPr>
        <w:jc w:val="both"/>
        <w:rPr>
          <w:rFonts w:ascii="Arial" w:eastAsia="Times New Roman" w:hAnsi="Arial" w:cs="Arial"/>
          <w:color w:val="333333"/>
          <w:sz w:val="28"/>
          <w:szCs w:val="28"/>
          <w:lang w:eastAsia="es-MX"/>
        </w:rPr>
      </w:pPr>
    </w:p>
    <w:p w14:paraId="4747296D" w14:textId="02A6F2C9" w:rsidR="000B3516" w:rsidRPr="000B3516" w:rsidRDefault="000B3516" w:rsidP="00247FEC">
      <w:pPr>
        <w:jc w:val="both"/>
        <w:rPr>
          <w:rFonts w:ascii="Arial" w:hAnsi="Arial" w:cs="Arial"/>
          <w:b/>
          <w:sz w:val="28"/>
          <w:szCs w:val="28"/>
        </w:rPr>
      </w:pPr>
      <w:r w:rsidRPr="000B3516">
        <w:rPr>
          <w:rFonts w:ascii="Arial" w:hAnsi="Arial" w:cs="Arial"/>
          <w:b/>
          <w:sz w:val="28"/>
          <w:szCs w:val="28"/>
        </w:rPr>
        <w:t>El sitio donde se podrá consultar el aviso de privacidad integral.</w:t>
      </w:r>
    </w:p>
    <w:p w14:paraId="35EFC6BB" w14:textId="4EA8716F" w:rsidR="000B3516" w:rsidRPr="000B3516" w:rsidRDefault="000B3516" w:rsidP="00247FEC">
      <w:pPr>
        <w:jc w:val="both"/>
        <w:rPr>
          <w:rFonts w:ascii="Arial" w:hAnsi="Arial" w:cs="Arial"/>
          <w:sz w:val="28"/>
          <w:szCs w:val="28"/>
        </w:rPr>
      </w:pPr>
      <w:r>
        <w:rPr>
          <w:rFonts w:ascii="Arial" w:hAnsi="Arial" w:cs="Arial"/>
          <w:sz w:val="28"/>
          <w:szCs w:val="28"/>
        </w:rPr>
        <w:t xml:space="preserve">El aviso de privacidad integral está disponible para su libre acceso y consulta en el apartado de transparencia en la página </w:t>
      </w:r>
      <w:hyperlink r:id="rId8" w:history="1">
        <w:r w:rsidRPr="000B3516">
          <w:rPr>
            <w:rStyle w:val="Hipervnculo"/>
            <w:rFonts w:ascii="Arial" w:hAnsi="Arial" w:cs="Arial"/>
            <w:sz w:val="28"/>
            <w:szCs w:val="28"/>
            <w:u w:val="none"/>
          </w:rPr>
          <w:t>https://www.utnc.edu.mx/aviso-de-privacidad/</w:t>
        </w:r>
      </w:hyperlink>
    </w:p>
    <w:p w14:paraId="2765ACE7" w14:textId="4AA7B68B" w:rsidR="000B3516" w:rsidRPr="000B3516" w:rsidRDefault="000B3516" w:rsidP="00247FEC">
      <w:pPr>
        <w:jc w:val="both"/>
        <w:rPr>
          <w:rFonts w:ascii="Arial" w:hAnsi="Arial" w:cs="Arial"/>
          <w:sz w:val="28"/>
          <w:szCs w:val="28"/>
        </w:rPr>
      </w:pPr>
      <w:r>
        <w:rPr>
          <w:rFonts w:ascii="Arial" w:hAnsi="Arial" w:cs="Arial"/>
          <w:sz w:val="28"/>
          <w:szCs w:val="28"/>
        </w:rPr>
        <w:t xml:space="preserve"> </w:t>
      </w:r>
    </w:p>
    <w:p w14:paraId="18B7E304" w14:textId="77777777" w:rsidR="006353E2" w:rsidRDefault="006353E2" w:rsidP="00CB6F57">
      <w:pPr>
        <w:rPr>
          <w:rFonts w:ascii="Arial" w:hAnsi="Arial" w:cs="Arial"/>
          <w:sz w:val="28"/>
          <w:szCs w:val="28"/>
        </w:rPr>
      </w:pPr>
    </w:p>
    <w:sectPr w:rsidR="006353E2" w:rsidSect="002B5B67">
      <w:headerReference w:type="default" r:id="rId9"/>
      <w:footerReference w:type="default" r:id="rId10"/>
      <w:pgSz w:w="12240" w:h="15840"/>
      <w:pgMar w:top="3402" w:right="1701" w:bottom="214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93E03" w14:textId="77777777" w:rsidR="00203E81" w:rsidRDefault="00203E81" w:rsidP="006750FE">
      <w:r>
        <w:separator/>
      </w:r>
    </w:p>
  </w:endnote>
  <w:endnote w:type="continuationSeparator" w:id="0">
    <w:p w14:paraId="31234AD9" w14:textId="77777777" w:rsidR="00203E81" w:rsidRDefault="00203E81"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terstate-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7F1B" w14:textId="0B5A048B" w:rsidR="006750FE" w:rsidRDefault="00810739">
    <w:pPr>
      <w:pStyle w:val="Piedepgina"/>
    </w:pPr>
    <w:r>
      <w:rPr>
        <w:noProof/>
        <w:lang w:val="es-MX" w:eastAsia="es-MX"/>
      </w:rPr>
      <mc:AlternateContent>
        <mc:Choice Requires="wps">
          <w:drawing>
            <wp:anchor distT="0" distB="0" distL="114300" distR="114300" simplePos="0" relativeHeight="251660288" behindDoc="0" locked="0" layoutInCell="1" allowOverlap="1" wp14:anchorId="75D77875" wp14:editId="601471AE">
              <wp:simplePos x="0" y="0"/>
              <wp:positionH relativeFrom="column">
                <wp:posOffset>779780</wp:posOffset>
              </wp:positionH>
              <wp:positionV relativeFrom="paragraph">
                <wp:posOffset>-458470</wp:posOffset>
              </wp:positionV>
              <wp:extent cx="4112895" cy="455295"/>
              <wp:effectExtent l="0" t="0" r="0"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28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DA7F3A" w14:textId="19A49EFD" w:rsidR="003F3DF3" w:rsidRPr="00C04CFD" w:rsidRDefault="007C0C39" w:rsidP="003F3DF3">
                          <w:pPr>
                            <w:jc w:val="right"/>
                            <w:rPr>
                              <w:rFonts w:ascii="Interstate-Light" w:hAnsi="Interstate-Light"/>
                              <w:color w:val="808080" w:themeColor="background1" w:themeShade="80"/>
                              <w:sz w:val="16"/>
                              <w:szCs w:val="16"/>
                            </w:rPr>
                          </w:pPr>
                          <w:r w:rsidRPr="007C0C39">
                            <w:rPr>
                              <w:rFonts w:ascii="Interstate-Light" w:hAnsi="Interstate-Light"/>
                              <w:color w:val="808080" w:themeColor="background1" w:themeShade="80"/>
                              <w:sz w:val="16"/>
                              <w:szCs w:val="16"/>
                            </w:rPr>
                            <w:t>Carretera 57, km 18</w:t>
                          </w:r>
                          <w:r>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t xml:space="preserve">Nava, Coahuila, </w:t>
                          </w:r>
                          <w:r w:rsidRPr="007C0C39">
                            <w:rPr>
                              <w:rFonts w:ascii="Interstate-Light" w:hAnsi="Interstate-Light"/>
                              <w:color w:val="808080" w:themeColor="background1" w:themeShade="80"/>
                              <w:sz w:val="16"/>
                              <w:szCs w:val="16"/>
                            </w:rPr>
                            <w:cr/>
                            <w:t>C.P. 26170/ (878) 782 63 00</w:t>
                          </w:r>
                          <w:r w:rsidRPr="007C0C39">
                            <w:rPr>
                              <w:rFonts w:ascii="Interstate-Light" w:hAnsi="Interstate-Light"/>
                              <w:color w:val="808080" w:themeColor="background1" w:themeShade="80"/>
                              <w:sz w:val="16"/>
                              <w:szCs w:val="16"/>
                            </w:rPr>
                            <w:cr/>
                            <w:t>www.utnc.edu.mx</w:t>
                          </w:r>
                        </w:p>
                        <w:p w14:paraId="5C4FC92F" w14:textId="77777777" w:rsidR="003F3DF3" w:rsidRPr="00C04CFD" w:rsidRDefault="003F3DF3" w:rsidP="003F3DF3">
                          <w:pPr>
                            <w:jc w:val="right"/>
                            <w:rPr>
                              <w:rFonts w:ascii="Interstate-Light" w:hAnsi="Interstate-Light"/>
                              <w:color w:val="808080" w:themeColor="background1" w:themeShade="80"/>
                              <w:sz w:val="16"/>
                              <w:szCs w:val="16"/>
                            </w:rPr>
                          </w:pPr>
                        </w:p>
                        <w:p w14:paraId="7BE5E63D" w14:textId="77777777" w:rsidR="00606993" w:rsidRPr="00C04CFD" w:rsidRDefault="00606993" w:rsidP="00606993">
                          <w:pPr>
                            <w:jc w:val="right"/>
                            <w:rPr>
                              <w:rFonts w:ascii="Interstate-Light" w:hAnsi="Interstate-Light"/>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77875" id="_x0000_t202" coordsize="21600,21600" o:spt="202" path="m,l,21600r21600,l21600,xe">
              <v:stroke joinstyle="miter"/>
              <v:path gradientshapeok="t" o:connecttype="rect"/>
            </v:shapetype>
            <v:shape id="Cuadro de texto 3" o:spid="_x0000_s1027" type="#_x0000_t202" style="position:absolute;margin-left:61.4pt;margin-top:-36.1pt;width:323.8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" filled="f" stroked="f">
              <v:path arrowok="t"/>
              <v:textbox>
                <w:txbxContent>
                  <w:p w14:paraId="5FDA7F3A" w14:textId="19A49EFD" w:rsidR="003F3DF3" w:rsidRPr="00C04CFD" w:rsidRDefault="007C0C39" w:rsidP="003F3DF3">
                    <w:pPr>
                      <w:jc w:val="right"/>
                      <w:rPr>
                        <w:rFonts w:ascii="Interstate-Light" w:hAnsi="Interstate-Light"/>
                        <w:color w:val="808080" w:themeColor="background1" w:themeShade="80"/>
                        <w:sz w:val="16"/>
                        <w:szCs w:val="16"/>
                      </w:rPr>
                    </w:pPr>
                    <w:r w:rsidRPr="007C0C39">
                      <w:rPr>
                        <w:rFonts w:ascii="Interstate-Light" w:hAnsi="Interstate-Light"/>
                        <w:color w:val="808080" w:themeColor="background1" w:themeShade="80"/>
                        <w:sz w:val="16"/>
                        <w:szCs w:val="16"/>
                      </w:rPr>
                      <w:t>Carretera 57, km 18</w:t>
                    </w:r>
                    <w:r>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t>Nava, Coahuila</w:t>
                    </w:r>
                    <w:proofErr w:type="gramStart"/>
                    <w:r w:rsidRPr="007C0C39">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cr/>
                      <w:t>C.P</w:t>
                    </w:r>
                    <w:proofErr w:type="gramEnd"/>
                    <w:r w:rsidRPr="007C0C39">
                      <w:rPr>
                        <w:rFonts w:ascii="Interstate-Light" w:hAnsi="Interstate-Light"/>
                        <w:color w:val="808080" w:themeColor="background1" w:themeShade="80"/>
                        <w:sz w:val="16"/>
                        <w:szCs w:val="16"/>
                      </w:rPr>
                      <w:t>. 26170/ (878) 782 63 00</w:t>
                    </w:r>
                    <w:r w:rsidRPr="007C0C39">
                      <w:rPr>
                        <w:rFonts w:ascii="Interstate-Light" w:hAnsi="Interstate-Light"/>
                        <w:color w:val="808080" w:themeColor="background1" w:themeShade="80"/>
                        <w:sz w:val="16"/>
                        <w:szCs w:val="16"/>
                      </w:rPr>
                      <w:cr/>
                      <w:t>www.utnc.edu.mx</w:t>
                    </w:r>
                  </w:p>
                  <w:p w14:paraId="5C4FC92F" w14:textId="77777777" w:rsidR="003F3DF3" w:rsidRPr="00C04CFD" w:rsidRDefault="003F3DF3" w:rsidP="003F3DF3">
                    <w:pPr>
                      <w:jc w:val="right"/>
                      <w:rPr>
                        <w:rFonts w:ascii="Interstate-Light" w:hAnsi="Interstate-Light"/>
                        <w:color w:val="808080" w:themeColor="background1" w:themeShade="80"/>
                        <w:sz w:val="16"/>
                        <w:szCs w:val="16"/>
                      </w:rPr>
                    </w:pPr>
                  </w:p>
                  <w:p w14:paraId="7BE5E63D" w14:textId="77777777" w:rsidR="00606993" w:rsidRPr="00C04CFD" w:rsidRDefault="00606993" w:rsidP="00606993">
                    <w:pPr>
                      <w:jc w:val="right"/>
                      <w:rPr>
                        <w:rFonts w:ascii="Interstate-Light" w:hAnsi="Interstate-Light"/>
                        <w:color w:val="808080" w:themeColor="background1" w:themeShade="80"/>
                        <w:sz w:val="16"/>
                        <w:szCs w:val="16"/>
                      </w:rPr>
                    </w:pPr>
                  </w:p>
                </w:txbxContent>
              </v:textbox>
            </v:shape>
          </w:pict>
        </mc:Fallback>
      </mc:AlternateContent>
    </w:r>
    <w:r w:rsidR="007F6B86">
      <w:rPr>
        <w:noProof/>
        <w:lang w:val="es-MX" w:eastAsia="es-MX"/>
      </w:rPr>
      <w:drawing>
        <wp:anchor distT="0" distB="0" distL="114300" distR="114300" simplePos="0" relativeHeight="251666944" behindDoc="1" locked="0" layoutInCell="1" allowOverlap="1" wp14:anchorId="5DD7B0EF" wp14:editId="2850056C">
          <wp:simplePos x="0" y="0"/>
          <wp:positionH relativeFrom="column">
            <wp:posOffset>5033645</wp:posOffset>
          </wp:positionH>
          <wp:positionV relativeFrom="paragraph">
            <wp:posOffset>-751205</wp:posOffset>
          </wp:positionV>
          <wp:extent cx="940273" cy="84074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273" cy="840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2AF1C" w14:textId="77777777" w:rsidR="00203E81" w:rsidRDefault="00203E81" w:rsidP="006750FE">
      <w:r>
        <w:separator/>
      </w:r>
    </w:p>
  </w:footnote>
  <w:footnote w:type="continuationSeparator" w:id="0">
    <w:p w14:paraId="26863C96" w14:textId="77777777" w:rsidR="00203E81" w:rsidRDefault="00203E81" w:rsidP="0067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DC5A" w14:textId="35EE192F" w:rsidR="006750FE" w:rsidRDefault="00810739" w:rsidP="006750FE">
    <w:pPr>
      <w:pStyle w:val="Encabezado"/>
      <w:ind w:right="-93"/>
    </w:pPr>
    <w:r>
      <w:rPr>
        <w:noProof/>
        <w:lang w:val="es-MX" w:eastAsia="es-MX"/>
      </w:rPr>
      <mc:AlternateContent>
        <mc:Choice Requires="wps">
          <w:drawing>
            <wp:anchor distT="0" distB="0" distL="114300" distR="114300" simplePos="0" relativeHeight="251665408" behindDoc="0" locked="0" layoutInCell="1" allowOverlap="1" wp14:anchorId="0EC7A625" wp14:editId="0A48E144">
              <wp:simplePos x="0" y="0"/>
              <wp:positionH relativeFrom="column">
                <wp:posOffset>505460</wp:posOffset>
              </wp:positionH>
              <wp:positionV relativeFrom="paragraph">
                <wp:posOffset>1303655</wp:posOffset>
              </wp:positionV>
              <wp:extent cx="5486400" cy="342900"/>
              <wp:effectExtent l="0" t="0" r="0" b="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24F3F" w14:textId="77777777" w:rsidR="005449CC" w:rsidRPr="009A7F3B" w:rsidRDefault="00CD6487" w:rsidP="005449CC">
                          <w:pPr>
                            <w:jc w:val="both"/>
                            <w:rPr>
                              <w:rFonts w:ascii="Interstate-Light" w:hAnsi="Interstate-Light"/>
                              <w:color w:val="808080" w:themeColor="background1" w:themeShade="80"/>
                            </w:rPr>
                          </w:pPr>
                          <w:r>
                            <w:rPr>
                              <w:rFonts w:ascii="Interstate-Light" w:hAnsi="Interstate-Light"/>
                              <w:color w:val="808080" w:themeColor="background1" w:themeShade="80"/>
                            </w:rPr>
                            <w:t xml:space="preserve">Universidad Tecnológica </w:t>
                          </w:r>
                          <w:r w:rsidR="00C5183E">
                            <w:rPr>
                              <w:rFonts w:ascii="Interstate-Light" w:hAnsi="Interstate-Light"/>
                              <w:color w:val="808080" w:themeColor="background1" w:themeShade="80"/>
                            </w:rPr>
                            <w:t>de</w:t>
                          </w:r>
                          <w:r>
                            <w:rPr>
                              <w:rFonts w:ascii="Interstate-Light" w:hAnsi="Interstate-Light"/>
                              <w:color w:val="808080" w:themeColor="background1" w:themeShade="80"/>
                            </w:rPr>
                            <w:t>l Norte de</w:t>
                          </w:r>
                          <w:r w:rsidR="00C5183E">
                            <w:rPr>
                              <w:rFonts w:ascii="Interstate-Light" w:hAnsi="Interstate-Light"/>
                              <w:color w:val="808080" w:themeColor="background1" w:themeShade="80"/>
                            </w:rPr>
                            <w:t xml:space="preserv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7A625" id="_x0000_t202" coordsize="21600,21600" o:spt="202" path="m,l,21600r21600,l21600,xe">
              <v:stroke joinstyle="miter"/>
              <v:path gradientshapeok="t" o:connecttype="rect"/>
            </v:shapetype>
            <v:shape id="Cuadro de texto 4" o:spid="_x0000_s1026" type="#_x0000_t202" style="position:absolute;margin-left:39.8pt;margin-top:102.65pt;width:6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" filled="f" stroked="f">
              <v:path arrowok="t"/>
              <v:textbox>
                <w:txbxContent>
                  <w:p w14:paraId="3D324F3F" w14:textId="77777777" w:rsidR="005449CC" w:rsidRPr="009A7F3B" w:rsidRDefault="00CD6487" w:rsidP="005449CC">
                    <w:pPr>
                      <w:jc w:val="both"/>
                      <w:rPr>
                        <w:rFonts w:ascii="Interstate-Light" w:hAnsi="Interstate-Light"/>
                        <w:color w:val="808080" w:themeColor="background1" w:themeShade="80"/>
                      </w:rPr>
                    </w:pPr>
                    <w:r>
                      <w:rPr>
                        <w:rFonts w:ascii="Interstate-Light" w:hAnsi="Interstate-Light"/>
                        <w:color w:val="808080" w:themeColor="background1" w:themeShade="80"/>
                      </w:rPr>
                      <w:t xml:space="preserve">Universidad Tecnológica </w:t>
                    </w:r>
                    <w:r w:rsidR="00C5183E">
                      <w:rPr>
                        <w:rFonts w:ascii="Interstate-Light" w:hAnsi="Interstate-Light"/>
                        <w:color w:val="808080" w:themeColor="background1" w:themeShade="80"/>
                      </w:rPr>
                      <w:t>de</w:t>
                    </w:r>
                    <w:r>
                      <w:rPr>
                        <w:rFonts w:ascii="Interstate-Light" w:hAnsi="Interstate-Light"/>
                        <w:color w:val="808080" w:themeColor="background1" w:themeShade="80"/>
                      </w:rPr>
                      <w:t>l Norte de</w:t>
                    </w:r>
                    <w:r w:rsidR="00C5183E">
                      <w:rPr>
                        <w:rFonts w:ascii="Interstate-Light" w:hAnsi="Interstate-Light"/>
                        <w:color w:val="808080" w:themeColor="background1" w:themeShade="80"/>
                      </w:rPr>
                      <w:t xml:space="preserve"> Coahuila</w:t>
                    </w:r>
                  </w:p>
                </w:txbxContent>
              </v:textbox>
            </v:shape>
          </w:pict>
        </mc:Fallback>
      </mc:AlternateContent>
    </w:r>
    <w:r w:rsidR="00FA015D">
      <w:rPr>
        <w:noProof/>
        <w:lang w:val="es-MX" w:eastAsia="es-MX"/>
      </w:rPr>
      <w:drawing>
        <wp:anchor distT="0" distB="0" distL="114300" distR="114300" simplePos="0" relativeHeight="251661312" behindDoc="0" locked="0" layoutInCell="1" allowOverlap="1" wp14:anchorId="1C3DA2CC" wp14:editId="039B3F49">
          <wp:simplePos x="0" y="0"/>
          <wp:positionH relativeFrom="column">
            <wp:posOffset>-687095</wp:posOffset>
          </wp:positionH>
          <wp:positionV relativeFrom="paragraph">
            <wp:posOffset>200541</wp:posOffset>
          </wp:positionV>
          <wp:extent cx="2514396" cy="1639824"/>
          <wp:effectExtent l="0" t="0" r="635" b="114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a:blip r:embed="rId1">
                    <a:extLst>
                      <a:ext uri="{28A0092B-C50C-407E-A947-70E740481C1C}">
                        <a14:useLocalDpi xmlns:a14="http://schemas.microsoft.com/office/drawing/2010/main" val="0"/>
                      </a:ext>
                    </a:extLst>
                  </a:blip>
                  <a:stretch>
                    <a:fillRect/>
                  </a:stretch>
                </pic:blipFill>
                <pic:spPr>
                  <a:xfrm>
                    <a:off x="0" y="0"/>
                    <a:ext cx="2514396" cy="16398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70B3A"/>
    <w:multiLevelType w:val="multilevel"/>
    <w:tmpl w:val="D628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45BFD"/>
    <w:multiLevelType w:val="multilevel"/>
    <w:tmpl w:val="81CAB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3B22BD"/>
    <w:multiLevelType w:val="hybridMultilevel"/>
    <w:tmpl w:val="B0BEEEDE"/>
    <w:lvl w:ilvl="0" w:tplc="73D070FA">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E"/>
    <w:rsid w:val="00024F51"/>
    <w:rsid w:val="000373D4"/>
    <w:rsid w:val="000655C1"/>
    <w:rsid w:val="00070449"/>
    <w:rsid w:val="00074DFA"/>
    <w:rsid w:val="000B1129"/>
    <w:rsid w:val="000B3516"/>
    <w:rsid w:val="000E5FD3"/>
    <w:rsid w:val="000F51EA"/>
    <w:rsid w:val="000F7637"/>
    <w:rsid w:val="00203E81"/>
    <w:rsid w:val="00223611"/>
    <w:rsid w:val="00247FEC"/>
    <w:rsid w:val="002560CA"/>
    <w:rsid w:val="002B5B67"/>
    <w:rsid w:val="002F15D1"/>
    <w:rsid w:val="00334EC0"/>
    <w:rsid w:val="00345EE3"/>
    <w:rsid w:val="00385552"/>
    <w:rsid w:val="00391ACF"/>
    <w:rsid w:val="003970D9"/>
    <w:rsid w:val="003C25BE"/>
    <w:rsid w:val="003C3923"/>
    <w:rsid w:val="003F3DF3"/>
    <w:rsid w:val="0044058A"/>
    <w:rsid w:val="004D5D67"/>
    <w:rsid w:val="00514097"/>
    <w:rsid w:val="00534F87"/>
    <w:rsid w:val="005449CC"/>
    <w:rsid w:val="00546A3F"/>
    <w:rsid w:val="00576591"/>
    <w:rsid w:val="00596879"/>
    <w:rsid w:val="005B7C14"/>
    <w:rsid w:val="00606993"/>
    <w:rsid w:val="006252E0"/>
    <w:rsid w:val="006353E2"/>
    <w:rsid w:val="006750FE"/>
    <w:rsid w:val="006E5054"/>
    <w:rsid w:val="006E56E0"/>
    <w:rsid w:val="006E77B3"/>
    <w:rsid w:val="007317EC"/>
    <w:rsid w:val="0075070B"/>
    <w:rsid w:val="007A0FD7"/>
    <w:rsid w:val="007B73CE"/>
    <w:rsid w:val="007C0C39"/>
    <w:rsid w:val="007C7465"/>
    <w:rsid w:val="007D14F5"/>
    <w:rsid w:val="007F3FFF"/>
    <w:rsid w:val="007F6B86"/>
    <w:rsid w:val="00810739"/>
    <w:rsid w:val="00825BD8"/>
    <w:rsid w:val="00863FF6"/>
    <w:rsid w:val="00873B6A"/>
    <w:rsid w:val="008B503A"/>
    <w:rsid w:val="00935343"/>
    <w:rsid w:val="00937411"/>
    <w:rsid w:val="00950D32"/>
    <w:rsid w:val="009532F3"/>
    <w:rsid w:val="00961661"/>
    <w:rsid w:val="00966ECF"/>
    <w:rsid w:val="009C53DE"/>
    <w:rsid w:val="00A12B34"/>
    <w:rsid w:val="00A22439"/>
    <w:rsid w:val="00AA4554"/>
    <w:rsid w:val="00AD5082"/>
    <w:rsid w:val="00AE5DB2"/>
    <w:rsid w:val="00B30704"/>
    <w:rsid w:val="00BB70E1"/>
    <w:rsid w:val="00BD7CF3"/>
    <w:rsid w:val="00C03D54"/>
    <w:rsid w:val="00C04CFD"/>
    <w:rsid w:val="00C5183E"/>
    <w:rsid w:val="00CB6F57"/>
    <w:rsid w:val="00CC470C"/>
    <w:rsid w:val="00CC4DFB"/>
    <w:rsid w:val="00CD6487"/>
    <w:rsid w:val="00CE4CAD"/>
    <w:rsid w:val="00D77ABB"/>
    <w:rsid w:val="00D82271"/>
    <w:rsid w:val="00DC261B"/>
    <w:rsid w:val="00DF3AC4"/>
    <w:rsid w:val="00E023AF"/>
    <w:rsid w:val="00E43A90"/>
    <w:rsid w:val="00EA1B0C"/>
    <w:rsid w:val="00EE3A6E"/>
    <w:rsid w:val="00EE7D17"/>
    <w:rsid w:val="00EF614D"/>
    <w:rsid w:val="00F85CB4"/>
    <w:rsid w:val="00FA015D"/>
    <w:rsid w:val="00FA3F42"/>
    <w:rsid w:val="00FE3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3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F3"/>
  </w:style>
  <w:style w:type="paragraph" w:styleId="Ttulo4">
    <w:name w:val="heading 4"/>
    <w:basedOn w:val="Normal"/>
    <w:next w:val="Normal"/>
    <w:link w:val="Ttulo4Car"/>
    <w:qFormat/>
    <w:rsid w:val="00810739"/>
    <w:pPr>
      <w:keepNext/>
      <w:jc w:val="center"/>
      <w:outlineLvl w:val="3"/>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Ttulo4Car">
    <w:name w:val="Título 4 Car"/>
    <w:basedOn w:val="Fuentedeprrafopredeter"/>
    <w:link w:val="Ttulo4"/>
    <w:rsid w:val="00810739"/>
    <w:rPr>
      <w:rFonts w:ascii="Arial" w:eastAsia="Times New Roman" w:hAnsi="Arial" w:cs="Arial"/>
      <w:b/>
      <w:bCs/>
      <w:lang w:val="es-ES" w:eastAsia="es-ES"/>
    </w:rPr>
  </w:style>
  <w:style w:type="paragraph" w:styleId="Prrafodelista">
    <w:name w:val="List Paragraph"/>
    <w:basedOn w:val="Normal"/>
    <w:uiPriority w:val="34"/>
    <w:qFormat/>
    <w:rsid w:val="00810739"/>
    <w:pPr>
      <w:ind w:left="720"/>
      <w:contextualSpacing/>
    </w:pPr>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070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449"/>
    <w:rPr>
      <w:rFonts w:ascii="Segoe UI" w:hAnsi="Segoe UI" w:cs="Segoe UI"/>
      <w:sz w:val="18"/>
      <w:szCs w:val="18"/>
    </w:rPr>
  </w:style>
  <w:style w:type="character" w:styleId="Hipervnculo">
    <w:name w:val="Hyperlink"/>
    <w:basedOn w:val="Fuentedeprrafopredeter"/>
    <w:uiPriority w:val="99"/>
    <w:unhideWhenUsed/>
    <w:rsid w:val="000B3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nc.edu.mx/aviso-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C19A-4DBD-4B41-A9F6-69E411B2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UTNC</cp:lastModifiedBy>
  <cp:revision>2</cp:revision>
  <cp:lastPrinted>2018-11-08T21:15:00Z</cp:lastPrinted>
  <dcterms:created xsi:type="dcterms:W3CDTF">2022-01-31T21:06:00Z</dcterms:created>
  <dcterms:modified xsi:type="dcterms:W3CDTF">2022-01-31T21:06:00Z</dcterms:modified>
</cp:coreProperties>
</file>